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278" w:type="dxa"/>
        <w:tblCellSpacing w:w="0" w:type="dxa"/>
        <w:shd w:val="clear" w:color="auto" w:fill="FFFFFF"/>
        <w:tblCellMar>
          <w:left w:w="0" w:type="dxa"/>
          <w:right w:w="0" w:type="dxa"/>
        </w:tblCellMar>
        <w:tblLook w:val="04A0"/>
      </w:tblPr>
      <w:tblGrid>
        <w:gridCol w:w="8278"/>
      </w:tblGrid>
      <w:tr w:rsidR="00B42D50" w:rsidRPr="00B42D50" w:rsidTr="00B42D50">
        <w:trPr>
          <w:trHeight w:val="957"/>
          <w:tblCellSpacing w:w="0" w:type="dxa"/>
        </w:trPr>
        <w:tc>
          <w:tcPr>
            <w:tcW w:w="0" w:type="auto"/>
            <w:shd w:val="clear" w:color="auto" w:fill="FFFFFF"/>
            <w:vAlign w:val="center"/>
            <w:hideMark/>
          </w:tcPr>
          <w:p w:rsidR="00B42D50" w:rsidRPr="00B42D50" w:rsidRDefault="00B42D50" w:rsidP="00B42D50">
            <w:pPr>
              <w:adjustRightInd/>
              <w:snapToGrid/>
              <w:spacing w:after="0"/>
              <w:jc w:val="center"/>
              <w:rPr>
                <w:rFonts w:ascii="Simsun" w:eastAsia="宋体" w:hAnsi="Simsun" w:cs="宋体" w:hint="eastAsia"/>
                <w:b/>
                <w:bCs/>
                <w:color w:val="FF0000"/>
                <w:sz w:val="44"/>
                <w:szCs w:val="44"/>
              </w:rPr>
            </w:pPr>
            <w:r w:rsidRPr="00B42D50">
              <w:rPr>
                <w:rFonts w:ascii="Simsun" w:eastAsia="宋体" w:hAnsi="Simsun" w:cs="宋体"/>
                <w:b/>
                <w:bCs/>
                <w:color w:val="FF0000"/>
                <w:sz w:val="44"/>
                <w:szCs w:val="44"/>
              </w:rPr>
              <w:t>教</w:t>
            </w:r>
            <w:r w:rsidRPr="00B42D50">
              <w:rPr>
                <w:rFonts w:ascii="Simsun" w:eastAsia="宋体" w:hAnsi="Simsun" w:cs="宋体"/>
                <w:b/>
                <w:bCs/>
                <w:color w:val="FF0000"/>
                <w:sz w:val="44"/>
                <w:szCs w:val="44"/>
              </w:rPr>
              <w:t xml:space="preserve"> </w:t>
            </w:r>
            <w:r w:rsidRPr="00B42D50">
              <w:rPr>
                <w:rFonts w:ascii="Simsun" w:eastAsia="宋体" w:hAnsi="Simsun" w:cs="宋体"/>
                <w:b/>
                <w:bCs/>
                <w:color w:val="FF0000"/>
                <w:sz w:val="44"/>
                <w:szCs w:val="44"/>
              </w:rPr>
              <w:t>育</w:t>
            </w:r>
            <w:r w:rsidRPr="00B42D50">
              <w:rPr>
                <w:rFonts w:ascii="Simsun" w:eastAsia="宋体" w:hAnsi="Simsun" w:cs="宋体"/>
                <w:b/>
                <w:bCs/>
                <w:color w:val="FF0000"/>
                <w:sz w:val="44"/>
                <w:szCs w:val="44"/>
              </w:rPr>
              <w:t xml:space="preserve"> </w:t>
            </w:r>
            <w:r w:rsidRPr="00B42D50">
              <w:rPr>
                <w:rFonts w:ascii="Simsun" w:eastAsia="宋体" w:hAnsi="Simsun" w:cs="宋体"/>
                <w:b/>
                <w:bCs/>
                <w:color w:val="FF0000"/>
                <w:sz w:val="44"/>
                <w:szCs w:val="44"/>
              </w:rPr>
              <w:t>部</w:t>
            </w:r>
            <w:r w:rsidRPr="00B42D50">
              <w:rPr>
                <w:rFonts w:ascii="Simsun" w:eastAsia="宋体" w:hAnsi="Simsun" w:cs="宋体"/>
                <w:b/>
                <w:bCs/>
                <w:color w:val="FF0000"/>
                <w:sz w:val="44"/>
                <w:szCs w:val="44"/>
              </w:rPr>
              <w:t xml:space="preserve"> </w:t>
            </w:r>
            <w:r w:rsidRPr="00B42D50">
              <w:rPr>
                <w:rFonts w:ascii="Simsun" w:eastAsia="宋体" w:hAnsi="Simsun" w:cs="宋体"/>
                <w:b/>
                <w:bCs/>
                <w:color w:val="FF0000"/>
                <w:sz w:val="44"/>
                <w:szCs w:val="44"/>
              </w:rPr>
              <w:t>司</w:t>
            </w:r>
            <w:r w:rsidRPr="00B42D50">
              <w:rPr>
                <w:rFonts w:ascii="Simsun" w:eastAsia="宋体" w:hAnsi="Simsun" w:cs="宋体"/>
                <w:b/>
                <w:bCs/>
                <w:color w:val="FF0000"/>
                <w:sz w:val="44"/>
                <w:szCs w:val="44"/>
              </w:rPr>
              <w:t xml:space="preserve"> </w:t>
            </w:r>
            <w:r w:rsidRPr="00B42D50">
              <w:rPr>
                <w:rFonts w:ascii="Simsun" w:eastAsia="宋体" w:hAnsi="Simsun" w:cs="宋体"/>
                <w:b/>
                <w:bCs/>
                <w:color w:val="FF0000"/>
                <w:sz w:val="44"/>
                <w:szCs w:val="44"/>
              </w:rPr>
              <w:t>局</w:t>
            </w:r>
            <w:r w:rsidRPr="00B42D50">
              <w:rPr>
                <w:rFonts w:ascii="Simsun" w:eastAsia="宋体" w:hAnsi="Simsun" w:cs="宋体"/>
                <w:b/>
                <w:bCs/>
                <w:color w:val="FF0000"/>
                <w:sz w:val="44"/>
                <w:szCs w:val="44"/>
              </w:rPr>
              <w:t xml:space="preserve"> </w:t>
            </w:r>
            <w:r w:rsidRPr="00B42D50">
              <w:rPr>
                <w:rFonts w:ascii="Simsun" w:eastAsia="宋体" w:hAnsi="Simsun" w:cs="宋体"/>
                <w:b/>
                <w:bCs/>
                <w:color w:val="FF0000"/>
                <w:sz w:val="44"/>
                <w:szCs w:val="44"/>
              </w:rPr>
              <w:t>函</w:t>
            </w:r>
            <w:r w:rsidRPr="00B42D50">
              <w:rPr>
                <w:rFonts w:ascii="Simsun" w:eastAsia="宋体" w:hAnsi="Simsun" w:cs="宋体"/>
                <w:b/>
                <w:bCs/>
                <w:color w:val="FF0000"/>
                <w:sz w:val="44"/>
                <w:szCs w:val="44"/>
              </w:rPr>
              <w:t xml:space="preserve"> </w:t>
            </w:r>
            <w:r w:rsidRPr="00B42D50">
              <w:rPr>
                <w:rFonts w:ascii="Simsun" w:eastAsia="宋体" w:hAnsi="Simsun" w:cs="宋体"/>
                <w:b/>
                <w:bCs/>
                <w:color w:val="FF0000"/>
                <w:sz w:val="44"/>
                <w:szCs w:val="44"/>
              </w:rPr>
              <w:t>件</w:t>
            </w:r>
          </w:p>
        </w:tc>
      </w:tr>
      <w:tr w:rsidR="00B42D50" w:rsidRPr="00B42D50" w:rsidTr="00B42D50">
        <w:trPr>
          <w:trHeight w:val="87"/>
          <w:tblCellSpacing w:w="0" w:type="dxa"/>
        </w:trPr>
        <w:tc>
          <w:tcPr>
            <w:tcW w:w="0" w:type="auto"/>
            <w:shd w:val="clear" w:color="auto" w:fill="FF0000"/>
            <w:vAlign w:val="center"/>
            <w:hideMark/>
          </w:tcPr>
          <w:p w:rsidR="00B42D50" w:rsidRPr="00B42D50" w:rsidRDefault="00B42D50" w:rsidP="00B42D50">
            <w:pPr>
              <w:adjustRightInd/>
              <w:snapToGrid/>
              <w:spacing w:after="0"/>
              <w:rPr>
                <w:rFonts w:ascii="Simsun" w:eastAsia="宋体" w:hAnsi="Simsun" w:cs="宋体" w:hint="eastAsia"/>
                <w:sz w:val="8"/>
                <w:szCs w:val="24"/>
              </w:rPr>
            </w:pPr>
          </w:p>
        </w:tc>
      </w:tr>
      <w:tr w:rsidR="00B42D50" w:rsidRPr="00B42D50" w:rsidTr="00B42D50">
        <w:trPr>
          <w:trHeight w:val="17"/>
          <w:tblCellSpacing w:w="0" w:type="dxa"/>
        </w:trPr>
        <w:tc>
          <w:tcPr>
            <w:tcW w:w="0" w:type="auto"/>
            <w:shd w:val="clear" w:color="auto" w:fill="FFFFFF"/>
            <w:vAlign w:val="center"/>
            <w:hideMark/>
          </w:tcPr>
          <w:p w:rsidR="00B42D50" w:rsidRPr="00B42D50" w:rsidRDefault="00B42D50" w:rsidP="00B42D50">
            <w:pPr>
              <w:adjustRightInd/>
              <w:snapToGrid/>
              <w:spacing w:after="0"/>
              <w:rPr>
                <w:rFonts w:ascii="Simsun" w:eastAsia="宋体" w:hAnsi="Simsun" w:cs="宋体" w:hint="eastAsia"/>
                <w:sz w:val="2"/>
                <w:szCs w:val="24"/>
              </w:rPr>
            </w:pPr>
          </w:p>
        </w:tc>
      </w:tr>
      <w:tr w:rsidR="00B42D50" w:rsidRPr="00B42D50" w:rsidTr="00B42D50">
        <w:trPr>
          <w:trHeight w:val="17"/>
          <w:tblCellSpacing w:w="0" w:type="dxa"/>
        </w:trPr>
        <w:tc>
          <w:tcPr>
            <w:tcW w:w="0" w:type="auto"/>
            <w:shd w:val="clear" w:color="auto" w:fill="FF0000"/>
            <w:vAlign w:val="center"/>
            <w:hideMark/>
          </w:tcPr>
          <w:p w:rsidR="00B42D50" w:rsidRPr="00B42D50" w:rsidRDefault="00B42D50" w:rsidP="00B42D50">
            <w:pPr>
              <w:adjustRightInd/>
              <w:snapToGrid/>
              <w:spacing w:after="0"/>
              <w:rPr>
                <w:rFonts w:ascii="Simsun" w:eastAsia="宋体" w:hAnsi="Simsun" w:cs="宋体" w:hint="eastAsia"/>
                <w:sz w:val="2"/>
                <w:szCs w:val="24"/>
              </w:rPr>
            </w:pPr>
          </w:p>
        </w:tc>
      </w:tr>
    </w:tbl>
    <w:p w:rsidR="00B42D50" w:rsidRPr="00B42D50" w:rsidRDefault="00B42D50" w:rsidP="00B42D50">
      <w:pPr>
        <w:adjustRightInd/>
        <w:snapToGrid/>
        <w:spacing w:after="0"/>
        <w:rPr>
          <w:rFonts w:ascii="宋体" w:eastAsia="宋体" w:hAnsi="宋体" w:cs="宋体"/>
          <w:vanish/>
          <w:sz w:val="24"/>
          <w:szCs w:val="24"/>
        </w:rPr>
      </w:pPr>
    </w:p>
    <w:p w:rsidR="00B42D50" w:rsidRDefault="00B42D50" w:rsidP="00B42D50">
      <w:pPr>
        <w:adjustRightInd/>
        <w:snapToGrid/>
        <w:spacing w:after="0" w:line="355" w:lineRule="atLeast"/>
        <w:rPr>
          <w:rFonts w:ascii="Arial" w:eastAsia="宋体" w:hAnsi="Arial" w:cs="Arial"/>
        </w:rPr>
      </w:pPr>
    </w:p>
    <w:p w:rsidR="00B42D50" w:rsidRDefault="00B42D50" w:rsidP="00B42D50">
      <w:pPr>
        <w:adjustRightInd/>
        <w:snapToGrid/>
        <w:spacing w:after="0" w:line="355" w:lineRule="atLeast"/>
        <w:jc w:val="center"/>
        <w:rPr>
          <w:rFonts w:ascii="宋体" w:eastAsia="宋体" w:hAnsi="宋体" w:cs="Arial"/>
          <w:b/>
          <w:sz w:val="32"/>
          <w:szCs w:val="32"/>
        </w:rPr>
      </w:pPr>
      <w:r w:rsidRPr="00B42D50">
        <w:rPr>
          <w:rFonts w:ascii="宋体" w:eastAsia="宋体" w:hAnsi="宋体" w:cs="Arial" w:hint="eastAsia"/>
          <w:b/>
          <w:sz w:val="32"/>
          <w:szCs w:val="32"/>
        </w:rPr>
        <w:t>教育部社科司关于2020年度高校思想政治理论课教师</w:t>
      </w:r>
    </w:p>
    <w:p w:rsidR="00B42D50" w:rsidRPr="00B42D50" w:rsidRDefault="00B42D50" w:rsidP="00B42D50">
      <w:pPr>
        <w:adjustRightInd/>
        <w:snapToGrid/>
        <w:spacing w:after="0" w:line="355" w:lineRule="atLeast"/>
        <w:jc w:val="center"/>
        <w:rPr>
          <w:rFonts w:ascii="宋体" w:eastAsia="宋体" w:hAnsi="宋体" w:cs="Arial"/>
          <w:b/>
          <w:sz w:val="32"/>
          <w:szCs w:val="32"/>
        </w:rPr>
      </w:pPr>
      <w:r w:rsidRPr="00B42D50">
        <w:rPr>
          <w:rFonts w:ascii="宋体" w:eastAsia="宋体" w:hAnsi="宋体" w:cs="Arial" w:hint="eastAsia"/>
          <w:b/>
          <w:sz w:val="32"/>
          <w:szCs w:val="32"/>
        </w:rPr>
        <w:t>研究专项申报工作的通知</w:t>
      </w:r>
    </w:p>
    <w:p w:rsidR="00B42D50" w:rsidRDefault="00B42D50" w:rsidP="00B42D50">
      <w:pPr>
        <w:adjustRightInd/>
        <w:snapToGrid/>
        <w:spacing w:after="0" w:line="360" w:lineRule="auto"/>
        <w:rPr>
          <w:rFonts w:ascii="宋体" w:eastAsia="宋体" w:hAnsi="宋体" w:cs="Arial"/>
          <w:sz w:val="24"/>
          <w:szCs w:val="24"/>
        </w:rPr>
      </w:pPr>
    </w:p>
    <w:p w:rsidR="00B42D50" w:rsidRPr="00B42D50" w:rsidRDefault="00B42D50" w:rsidP="00B42D50">
      <w:pPr>
        <w:adjustRightInd/>
        <w:snapToGrid/>
        <w:spacing w:after="0" w:line="360" w:lineRule="auto"/>
        <w:rPr>
          <w:rFonts w:ascii="宋体" w:eastAsia="宋体" w:hAnsi="宋体" w:cs="宋体"/>
          <w:sz w:val="24"/>
          <w:szCs w:val="24"/>
        </w:rPr>
      </w:pPr>
      <w:r w:rsidRPr="00B42D50">
        <w:rPr>
          <w:rFonts w:ascii="宋体" w:eastAsia="宋体" w:hAnsi="宋体" w:cs="Arial"/>
          <w:sz w:val="24"/>
          <w:szCs w:val="24"/>
        </w:rPr>
        <w:t>各省、自治区、直辖市教育厅（教委），新疆生产建设兵团教育局，有关部门（单位）教育司（局），部属各高等学校、部省合建各高等学校：</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为深入贯彻落实习近平新时代中国特色社会主义思想和党的十九大精神，深入贯彻落实习近平总书记关于教育的重要论述，特别是在学校思想政治理论课教师座谈会上的重要讲话精神，贯彻落实中办、国办《关于深化新时代学校思想政治理论课改革创新的若干意见》，建设一支政治强、情怀深、思维新、视野广、自律严、人格正的思想政治理论课教师队伍，推动思想政治理论课改革创新实现“八个统一”，不断增强思想政治理论课的思想性、理论性和亲和力、针对性，更好发挥高校思想政治理论课落实立德树人根本任务的关键课程作用，教育部决定在“高校哲学社会科学繁荣计划专项”中设立高校思想政治理论课教师研究专项，纳入教育部人文社会科学研究项目。现将该项目申报工作的有关事项通知如下：</w:t>
      </w:r>
    </w:p>
    <w:p w:rsidR="00B42D50" w:rsidRPr="00B42D50" w:rsidRDefault="00B42D50" w:rsidP="00B42D50">
      <w:pPr>
        <w:adjustRightInd/>
        <w:snapToGrid/>
        <w:spacing w:after="0" w:line="360" w:lineRule="auto"/>
        <w:rPr>
          <w:rFonts w:ascii="宋体" w:eastAsia="宋体" w:hAnsi="宋体" w:cs="Arial"/>
          <w:b/>
          <w:sz w:val="24"/>
          <w:szCs w:val="24"/>
        </w:rPr>
      </w:pPr>
      <w:r w:rsidRPr="00B42D50">
        <w:rPr>
          <w:rFonts w:ascii="宋体" w:eastAsia="宋体" w:hAnsi="宋体" w:cs="Arial"/>
          <w:b/>
          <w:sz w:val="24"/>
          <w:szCs w:val="24"/>
        </w:rPr>
        <w:t xml:space="preserve">　　一、项目类别及资助额度</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（一）重大课题攻关项目</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要求紧扣深化新时代高校思想政治理论课改革创新重大理论和实践问题，形成一批具有较高理论水平和实践价值的研究成果，资助经费60万元/项，设立10项，研究年限为3-5年。该项目属于“教育部哲学社会科学研究重大课题攻关项目”，按照《教育部哲学社会科学研究重大课题攻关项目管理办法（试行）》管理。应严格根据课题指南（附件1）所列题目进行申报。</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（二）一般项目</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要求针对高校思想政治理论课教学重点难点、教学方法改革创新、教学中的理论与实践问题等进行深入研究。可在符合课题立项范围前提下，结合实际自拟题目。分为如下3种：</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lastRenderedPageBreak/>
        <w:t xml:space="preserve">　　1.高校思想政治理论课教学研究项目，资助经费10万元/项，拟设立100项，研究年限为2年，支持开展高校思想政治理论课教学重点难点问题研究。</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2.高校思想政治理论课教学方法改革择优推广项目，资助经费10万元/项，拟设立20项，研究年限为2年，支持开展高校思想政治理论课教学方法改革创新研究。</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3.高校优秀中青年思想政治理论课教师择优资助项目，资助经费20万元/项，拟设立50项，研究年限为3年，支持一批具有良好教学科研能力和发展潜力的高校思想政治理论课中青年教师。</w:t>
      </w:r>
    </w:p>
    <w:p w:rsidR="00B42D50" w:rsidRPr="00B42D50" w:rsidRDefault="00B42D50" w:rsidP="00B42D50">
      <w:pPr>
        <w:adjustRightInd/>
        <w:snapToGrid/>
        <w:spacing w:after="0" w:line="360" w:lineRule="auto"/>
        <w:rPr>
          <w:rFonts w:ascii="宋体" w:eastAsia="宋体" w:hAnsi="宋体" w:cs="Arial"/>
          <w:b/>
          <w:sz w:val="24"/>
          <w:szCs w:val="24"/>
        </w:rPr>
      </w:pPr>
      <w:r w:rsidRPr="00B42D50">
        <w:rPr>
          <w:rFonts w:ascii="宋体" w:eastAsia="宋体" w:hAnsi="宋体" w:cs="Arial"/>
          <w:b/>
          <w:sz w:val="24"/>
          <w:szCs w:val="24"/>
        </w:rPr>
        <w:t xml:space="preserve">　　二、申报条件</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1.申请者应符合《教育部人文社会科学研究项目管理办法》的相关规定，所在单位须为全国普通高等学校。申请者必须是专职思想政治理论课教师，实际从事思想政治理论课教学、研究工作并真正承担和负责组织项目的实施。每位申请者限报1个项目，所列课题组成员必须征得本人同意，否则视为违规申报。</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2.“重大课题攻关项目”首席专家（投标者）除符合第1项条件外，还应符合以下条件：</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（1）必须是法人（高等学校）担保的高等学校具有正高级专业技术职务（职称）的有关人员，能够担负起课题研究实际组织和指导责任。</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（2）首席专家只能为1名。</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（3）首席专家不能作为子课题负责人或课题组成员参与本次投标的其他课题。　　</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3.一般项目中的“高校优秀中青年思想政治理论课教师择优资助项目”的申请人，除符合第1项条件外，还应符合以下条件：</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（1）年龄在40周岁（1980年8月31日后出生）以下，从事思想政治理论课教学不少于1年。</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（2）热爱思想政治理论课教学和马克思主义理论研究，具有先进的教学理念，认真钻研教学内容，改革创新教学方法，教学业绩突出，教学效果深受学生欢迎和同行肯定。</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lastRenderedPageBreak/>
        <w:t xml:space="preserve">　　（3）符合下列条件之一的优先推荐申报：参加学习贯彻党的十九大精神思想政治理论课骨干教师“名师示范课堂”建设并表现优秀者；首届全国高校思想政治理论课教学展示活动获奖者；省级教育部门组织的教学类活动获奖者。</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4.有以下情况之一者不得投标“重大课题攻关项目”：</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（1）承担国家社科基金重大招标项目及其他国家级科研重大项目尚未完成者；</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（2）承担历年教育部人文社会科学重点研究基地重大项目、教育部哲学社会科学研究后期资助重大项目尚未完成者；</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（3）正在承担教育部哲学社会科学研究重大课题攻关项目的首席专家，在2020年8月31日前未提出最终成果鉴定申请者；</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（4）作为首席专家申请2020年度国家社科基金重大招标项目及其他国家级科研重大项目者；</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（5）作为首席专家申请2020年度教育部哲学社会科学研究重大课题攻关项目者。</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5.有以下情况之一者不得申报“一般项目”：</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（1）在研的教育部哲学社会科学研究各类项目负责人；</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（2）申请2020年度教育部哲学社会科学研究各类项目者；</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（3）申请2020年度国家社科基金各类项目者；</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（4）所主持的教育部人文社会科学研究项目自2017年（含）以来因各种原因被撤销者；</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（5）在研的国家社科基金各类项目、国家自然科学基金各类项目负责人，以上项目若已结项需附相关证明；</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（6）连续2年（指2018、2019年）申请教育部人文社会科学研究一般项目未获资助的申请人，暂停2020年度申报资格；</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（7）已获得2014年以来教育部人文社会科学研究项目思政课研究专项资助者，不得以相同和类似选题进行申报。</w:t>
      </w:r>
    </w:p>
    <w:p w:rsidR="00B42D50" w:rsidRPr="00B42D50" w:rsidRDefault="00B42D50" w:rsidP="00B42D50">
      <w:pPr>
        <w:adjustRightInd/>
        <w:snapToGrid/>
        <w:spacing w:after="0" w:line="360" w:lineRule="auto"/>
        <w:rPr>
          <w:rFonts w:ascii="宋体" w:eastAsia="宋体" w:hAnsi="宋体" w:cs="Arial"/>
          <w:b/>
          <w:sz w:val="24"/>
          <w:szCs w:val="24"/>
        </w:rPr>
      </w:pPr>
      <w:r w:rsidRPr="00B42D50">
        <w:rPr>
          <w:rFonts w:ascii="宋体" w:eastAsia="宋体" w:hAnsi="宋体" w:cs="Arial"/>
          <w:b/>
          <w:sz w:val="24"/>
          <w:szCs w:val="24"/>
        </w:rPr>
        <w:t xml:space="preserve">　　三、申报办法</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1.</w:t>
      </w:r>
      <w:r w:rsidRPr="00B42D50">
        <w:rPr>
          <w:rFonts w:ascii="宋体" w:eastAsia="宋体" w:hAnsi="宋体" w:cs="Arial"/>
          <w:b/>
          <w:sz w:val="24"/>
          <w:szCs w:val="24"/>
        </w:rPr>
        <w:t>本次项目申报工作全部通过网络平台在线申报。</w:t>
      </w:r>
      <w:r w:rsidRPr="00B42D50">
        <w:rPr>
          <w:rFonts w:ascii="宋体" w:eastAsia="宋体" w:hAnsi="宋体" w:cs="Arial"/>
          <w:sz w:val="24"/>
          <w:szCs w:val="24"/>
        </w:rPr>
        <w:t>教育部人文社会科学研究管理平台项目申报系统（以下简称“申报系统”）为本次项目申报的唯一平</w:t>
      </w:r>
      <w:r w:rsidRPr="00B42D50">
        <w:rPr>
          <w:rFonts w:ascii="宋体" w:eastAsia="宋体" w:hAnsi="宋体" w:cs="Arial"/>
          <w:sz w:val="24"/>
          <w:szCs w:val="24"/>
        </w:rPr>
        <w:lastRenderedPageBreak/>
        <w:t>台，请及时关注教育部社科司主页（www.moe.gov.cn/s78/A13/），网络申报办法和流程以该系统为准。</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2.申报系统2020年7月10日开始受理项目网上申报，截止日期为2020年8月31日。</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3.申报“重大课题攻关项目”</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（1）以学校为单位，集中统一申报，不受理个人申报；</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（2）各高校应落实工作责任，加强对申报材料的审核把关；</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（3）使用《2020年度教育部高校思想政治理论课教师研究专项重大课题攻关项目投标评审书》（附件2，以下简称《投标评审书》）；</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4）请各高校科研管理部门登录“申报系统”在线填报投标项目基本信息，并以PDF版本上传《投标评审书》（文件大小建议不超20M），无需报送纸质申报材料。待立项公布后，已立项项目按要求提交1份带有负责人及成员签名、责任单位盖章的纸质申报材料；</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（5）高校科研管理部门须在2020年8月31日之前对本校投标项目的基本信息进行在线审核确认，在线生成《2020年度教育部高校思想政治理论课教师研究专项重大课题攻关项目投标情况一览表》。</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4.申报“一般项目”</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（1）教育部直属高校、部省合建高校以学校为单位，地方高校以各地教育工作部门为单位，其他有关部门（单位）所属高校以教育司（局）为单位（以下简称申报单位），集中申报，不受理个人申报；</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2）申请者可登录申报系统下载《申请评审书》（附件3、附件4、附件5），按申报系统提示说明及《申请评审书》填表要求填写，并通过申报系统上传《申请评审书》电子文档，无需报送纸质申报材料。待立项公布后，已立项项目按要求提交1份带有负责人及成员签名、责任单位盖章的纸质申报材料；</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（3）申报单位须在2020年8月31日之前对本单位所申报的材料进行在线审核确认，在线生成《2020年度教育部高校思想政治理论课教师研究专项一般项目申报一览表》。</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5.项目经费按照《高等学校哲学社会科学繁荣计划专项资金管理办法》（财教〔2016〕317号），实行严格规范的预决算管理。项目申请者应在研究</w:t>
      </w:r>
      <w:r w:rsidRPr="00B42D50">
        <w:rPr>
          <w:rFonts w:ascii="宋体" w:eastAsia="宋体" w:hAnsi="宋体" w:cs="Arial"/>
          <w:sz w:val="24"/>
          <w:szCs w:val="24"/>
        </w:rPr>
        <w:lastRenderedPageBreak/>
        <w:t>期限内，根据实际需求准确测算总经费预算，合理分配分年度经费预算。经费预算合理性作为评审的重要内容，不切实际的经费预算将影响专家评审结果。</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6.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即可登录申报系统进行操作。</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四、其他要求</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1.申请者应认真阅研《教育部人文社会科学研究项目管理办法》《教育部哲学社会科学研究重大课题攻关项目管理办法（试行）》及以往立项情况，提高申报质量，避免重复申报。</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2.为保证评审的公平公正，一般项目《申请评审书》B表中不得出现申请者姓名、所在学校等有关信息，否则按作废处理。</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3.申请者应如实填报材料，确保无知识产权争议。凡存在弄虚作假、抄袭剽窃等行为的，一经查实即取消三年申报资格。</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4.各申报单位应切实落实工作责任，加强对申报材料的审核把关，确保填报信息的准确、真实，切实提高项目申报质量。如违规申报，将予以通报批评。</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相关单位联系方式：</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教育部人文社会科学研究管理平台技术问题联系方式：010-62510667，15313766307，15313766308，电子邮箱：xmsb@sinoss.net。</w:t>
      </w:r>
    </w:p>
    <w:p w:rsidR="00B42D50" w:rsidRPr="00B42D50" w:rsidRDefault="00B42D50" w:rsidP="00B42D50">
      <w:pPr>
        <w:adjustRightInd/>
        <w:snapToGrid/>
        <w:spacing w:after="0" w:line="360" w:lineRule="auto"/>
        <w:rPr>
          <w:rFonts w:ascii="宋体" w:eastAsia="宋体" w:hAnsi="宋体" w:cs="Arial"/>
          <w:sz w:val="24"/>
          <w:szCs w:val="24"/>
        </w:rPr>
      </w:pPr>
      <w:r w:rsidRPr="00B42D50">
        <w:rPr>
          <w:rFonts w:ascii="宋体" w:eastAsia="宋体" w:hAnsi="宋体" w:cs="Arial"/>
          <w:sz w:val="24"/>
          <w:szCs w:val="24"/>
        </w:rPr>
        <w:t xml:space="preserve">　　高校社会科学管理咨询服务中心，联系人：范明宇；联系电话：010-58805145；传真：010-58803011；电子信箱：moesk@bnu.edu.cn；地址：北京市海淀区新街口外大街19号北京师范大学科技楼C区1001室，社科管理咨询服务中心，邮编：100875。</w:t>
      </w:r>
    </w:p>
    <w:p w:rsidR="00B42D50" w:rsidRPr="00B42D50" w:rsidRDefault="00B42D50" w:rsidP="00B42D50">
      <w:pPr>
        <w:adjustRightInd/>
        <w:snapToGrid/>
        <w:spacing w:after="0" w:line="360" w:lineRule="auto"/>
        <w:rPr>
          <w:rFonts w:ascii="Arial" w:eastAsia="宋体" w:hAnsi="Arial" w:cs="Arial"/>
        </w:rPr>
      </w:pPr>
      <w:r w:rsidRPr="00B42D50">
        <w:rPr>
          <w:rFonts w:ascii="宋体" w:eastAsia="宋体" w:hAnsi="宋体" w:cs="Arial"/>
          <w:sz w:val="24"/>
          <w:szCs w:val="24"/>
        </w:rPr>
        <w:t xml:space="preserve">　　教育部社会科学司联系人：范丹卉、潘红涛；联系电话：010-66097529、66097546</w:t>
      </w:r>
    </w:p>
    <w:p w:rsidR="00143EE8" w:rsidRDefault="00B42D50" w:rsidP="00143EE8">
      <w:pPr>
        <w:adjustRightInd/>
        <w:snapToGrid/>
        <w:spacing w:after="0" w:line="360" w:lineRule="auto"/>
        <w:rPr>
          <w:rFonts w:ascii="Arial" w:eastAsia="宋体" w:hAnsi="Arial" w:cs="Arial" w:hint="eastAsia"/>
          <w:sz w:val="24"/>
          <w:szCs w:val="24"/>
        </w:rPr>
      </w:pPr>
      <w:r w:rsidRPr="00B42D50">
        <w:rPr>
          <w:rFonts w:ascii="Arial" w:eastAsia="宋体" w:hAnsi="Arial" w:cs="Arial"/>
          <w:sz w:val="24"/>
          <w:szCs w:val="24"/>
        </w:rPr>
        <w:t>附件：</w:t>
      </w:r>
    </w:p>
    <w:p w:rsidR="00B42D50" w:rsidRPr="00B42D50" w:rsidRDefault="00B42D50" w:rsidP="00143EE8">
      <w:pPr>
        <w:adjustRightInd/>
        <w:snapToGrid/>
        <w:spacing w:after="0" w:line="360" w:lineRule="auto"/>
        <w:ind w:firstLine="435"/>
        <w:rPr>
          <w:rFonts w:ascii="宋体" w:eastAsia="宋体" w:hAnsi="宋体" w:cs="Arial"/>
          <w:sz w:val="24"/>
          <w:szCs w:val="24"/>
        </w:rPr>
      </w:pPr>
      <w:r w:rsidRPr="00B42D50">
        <w:rPr>
          <w:rFonts w:ascii="Arial" w:eastAsia="宋体" w:hAnsi="Arial" w:cs="Arial"/>
        </w:rPr>
        <w:t>1.</w:t>
      </w:r>
      <w:r w:rsidRPr="00010284">
        <w:rPr>
          <w:rFonts w:ascii="宋体" w:eastAsia="宋体" w:hAnsi="宋体" w:cs="Arial"/>
          <w:sz w:val="24"/>
          <w:szCs w:val="24"/>
        </w:rPr>
        <w:t>2020年度高校思想政治理论课教师研究专项重大课题攻关项目课题指南</w:t>
      </w:r>
    </w:p>
    <w:p w:rsidR="00B42D50" w:rsidRPr="00B42D50" w:rsidRDefault="00143EE8" w:rsidP="00010284">
      <w:pPr>
        <w:adjustRightInd/>
        <w:snapToGrid/>
        <w:spacing w:after="0" w:line="360" w:lineRule="auto"/>
        <w:rPr>
          <w:rFonts w:ascii="宋体" w:eastAsia="宋体" w:hAnsi="宋体" w:cs="Arial"/>
          <w:sz w:val="24"/>
          <w:szCs w:val="24"/>
        </w:rPr>
      </w:pPr>
      <w:r>
        <w:rPr>
          <w:rFonts w:ascii="宋体" w:eastAsia="宋体" w:hAnsi="宋体" w:cs="Arial"/>
          <w:sz w:val="24"/>
          <w:szCs w:val="24"/>
        </w:rPr>
        <w:t xml:space="preserve">　　</w:t>
      </w:r>
      <w:r w:rsidR="00B42D50" w:rsidRPr="00B42D50">
        <w:rPr>
          <w:rFonts w:ascii="宋体" w:eastAsia="宋体" w:hAnsi="宋体" w:cs="Arial"/>
          <w:sz w:val="24"/>
          <w:szCs w:val="24"/>
        </w:rPr>
        <w:t>2.</w:t>
      </w:r>
      <w:r w:rsidR="00B42D50" w:rsidRPr="00010284">
        <w:rPr>
          <w:rFonts w:ascii="宋体" w:eastAsia="宋体" w:hAnsi="宋体" w:cs="Arial"/>
          <w:sz w:val="24"/>
          <w:szCs w:val="24"/>
        </w:rPr>
        <w:t>2020年度教育部高校思想政治理论课教师研究专项重大课题攻关项目投标评审书</w:t>
      </w:r>
    </w:p>
    <w:p w:rsidR="00B42D50" w:rsidRPr="00B42D50" w:rsidRDefault="00143EE8" w:rsidP="00010284">
      <w:pPr>
        <w:adjustRightInd/>
        <w:snapToGrid/>
        <w:spacing w:after="0" w:line="360" w:lineRule="auto"/>
        <w:rPr>
          <w:rFonts w:ascii="宋体" w:eastAsia="宋体" w:hAnsi="宋体" w:cs="Arial"/>
          <w:sz w:val="24"/>
          <w:szCs w:val="24"/>
        </w:rPr>
      </w:pPr>
      <w:r>
        <w:rPr>
          <w:rFonts w:ascii="宋体" w:eastAsia="宋体" w:hAnsi="宋体" w:cs="Arial"/>
          <w:sz w:val="24"/>
          <w:szCs w:val="24"/>
        </w:rPr>
        <w:lastRenderedPageBreak/>
        <w:t xml:space="preserve">　　</w:t>
      </w:r>
      <w:r w:rsidR="00B42D50" w:rsidRPr="00B42D50">
        <w:rPr>
          <w:rFonts w:ascii="宋体" w:eastAsia="宋体" w:hAnsi="宋体" w:cs="Arial"/>
          <w:sz w:val="24"/>
          <w:szCs w:val="24"/>
        </w:rPr>
        <w:t>3.</w:t>
      </w:r>
      <w:r w:rsidR="00B42D50" w:rsidRPr="00010284">
        <w:rPr>
          <w:rFonts w:ascii="宋体" w:eastAsia="宋体" w:hAnsi="宋体" w:cs="Arial"/>
          <w:sz w:val="24"/>
          <w:szCs w:val="24"/>
        </w:rPr>
        <w:t>2020年度教育部高校思想政治理论课教师研究专项高校思想政治理论课教学研究项目申请评审书</w:t>
      </w:r>
    </w:p>
    <w:p w:rsidR="00B42D50" w:rsidRPr="00B42D50" w:rsidRDefault="00143EE8" w:rsidP="00010284">
      <w:pPr>
        <w:adjustRightInd/>
        <w:snapToGrid/>
        <w:spacing w:after="0" w:line="360" w:lineRule="auto"/>
        <w:rPr>
          <w:rFonts w:ascii="宋体" w:eastAsia="宋体" w:hAnsi="宋体" w:cs="Arial"/>
          <w:sz w:val="24"/>
          <w:szCs w:val="24"/>
        </w:rPr>
      </w:pPr>
      <w:r>
        <w:rPr>
          <w:rFonts w:ascii="宋体" w:eastAsia="宋体" w:hAnsi="宋体" w:cs="Arial"/>
          <w:sz w:val="24"/>
          <w:szCs w:val="24"/>
        </w:rPr>
        <w:t xml:space="preserve">　　</w:t>
      </w:r>
      <w:r w:rsidR="00B42D50" w:rsidRPr="00B42D50">
        <w:rPr>
          <w:rFonts w:ascii="宋体" w:eastAsia="宋体" w:hAnsi="宋体" w:cs="Arial"/>
          <w:sz w:val="24"/>
          <w:szCs w:val="24"/>
        </w:rPr>
        <w:t>4.</w:t>
      </w:r>
      <w:r w:rsidR="00B42D50" w:rsidRPr="00010284">
        <w:rPr>
          <w:rFonts w:ascii="宋体" w:eastAsia="宋体" w:hAnsi="宋体" w:cs="Arial"/>
          <w:sz w:val="24"/>
          <w:szCs w:val="24"/>
        </w:rPr>
        <w:t>2020年度教育部高校思想政治理论课教师研究专项高校思想政治理论课教学方法改革择优推广项目申请评审书</w:t>
      </w:r>
    </w:p>
    <w:p w:rsidR="00B42D50" w:rsidRPr="00B42D50" w:rsidRDefault="00143EE8" w:rsidP="00010284">
      <w:pPr>
        <w:adjustRightInd/>
        <w:snapToGrid/>
        <w:spacing w:after="0" w:line="360" w:lineRule="auto"/>
        <w:rPr>
          <w:rFonts w:ascii="宋体" w:eastAsia="宋体" w:hAnsi="宋体" w:cs="Arial"/>
          <w:sz w:val="24"/>
          <w:szCs w:val="24"/>
        </w:rPr>
      </w:pPr>
      <w:r>
        <w:rPr>
          <w:rFonts w:ascii="宋体" w:eastAsia="宋体" w:hAnsi="宋体" w:cs="Arial"/>
          <w:sz w:val="24"/>
          <w:szCs w:val="24"/>
        </w:rPr>
        <w:t xml:space="preserve">　　</w:t>
      </w:r>
      <w:r w:rsidR="00B42D50" w:rsidRPr="00B42D50">
        <w:rPr>
          <w:rFonts w:ascii="宋体" w:eastAsia="宋体" w:hAnsi="宋体" w:cs="Arial"/>
          <w:sz w:val="24"/>
          <w:szCs w:val="24"/>
        </w:rPr>
        <w:t>5.</w:t>
      </w:r>
      <w:r w:rsidR="00B42D50" w:rsidRPr="00010284">
        <w:rPr>
          <w:rFonts w:ascii="宋体" w:eastAsia="宋体" w:hAnsi="宋体" w:cs="Arial"/>
          <w:sz w:val="24"/>
          <w:szCs w:val="24"/>
        </w:rPr>
        <w:t>2020年度教育部高校思想政治理论课教师研究专项高校优秀中青年思想政治理论课教师择优资助项目申请评审书</w:t>
      </w:r>
    </w:p>
    <w:p w:rsidR="00B42D50" w:rsidRPr="00B42D50" w:rsidRDefault="00143EE8" w:rsidP="00010284">
      <w:pPr>
        <w:adjustRightInd/>
        <w:snapToGrid/>
        <w:spacing w:after="0" w:line="360" w:lineRule="auto"/>
        <w:rPr>
          <w:rFonts w:ascii="Arial" w:eastAsia="宋体" w:hAnsi="Arial" w:cs="Arial"/>
        </w:rPr>
      </w:pPr>
      <w:r>
        <w:rPr>
          <w:rFonts w:ascii="宋体" w:eastAsia="宋体" w:hAnsi="宋体" w:cs="Arial"/>
          <w:sz w:val="24"/>
          <w:szCs w:val="24"/>
        </w:rPr>
        <w:t xml:space="preserve">　　</w:t>
      </w:r>
      <w:r w:rsidR="00B42D50" w:rsidRPr="00B42D50">
        <w:rPr>
          <w:rFonts w:ascii="宋体" w:eastAsia="宋体" w:hAnsi="宋体" w:cs="Arial"/>
          <w:sz w:val="24"/>
          <w:szCs w:val="24"/>
        </w:rPr>
        <w:t>6.</w:t>
      </w:r>
      <w:r w:rsidR="00B42D50" w:rsidRPr="00010284">
        <w:rPr>
          <w:rFonts w:ascii="宋体" w:eastAsia="宋体" w:hAnsi="宋体" w:cs="Arial"/>
          <w:sz w:val="24"/>
          <w:szCs w:val="24"/>
        </w:rPr>
        <w:t>2020年度教育部高校思想政治理论课教师研究专项申报常见问题释疑</w:t>
      </w:r>
      <w:r w:rsidR="00B42D50" w:rsidRPr="00B42D50">
        <w:rPr>
          <w:rFonts w:ascii="宋体" w:eastAsia="宋体" w:hAnsi="宋体" w:cs="Arial"/>
          <w:sz w:val="24"/>
          <w:szCs w:val="24"/>
        </w:rPr>
        <w:br/>
      </w:r>
      <w:r w:rsidR="00B42D50" w:rsidRPr="00B42D50">
        <w:rPr>
          <w:rFonts w:ascii="Arial" w:eastAsia="宋体" w:hAnsi="Arial" w:cs="Arial"/>
        </w:rPr>
        <w:t> </w:t>
      </w:r>
    </w:p>
    <w:p w:rsidR="00B42D50" w:rsidRPr="00B42D50" w:rsidRDefault="00B42D50" w:rsidP="00B42D50">
      <w:pPr>
        <w:adjustRightInd/>
        <w:snapToGrid/>
        <w:spacing w:after="0" w:line="355" w:lineRule="atLeast"/>
        <w:jc w:val="right"/>
        <w:rPr>
          <w:rFonts w:ascii="宋体" w:eastAsia="宋体" w:hAnsi="宋体" w:cs="Arial"/>
          <w:sz w:val="24"/>
          <w:szCs w:val="24"/>
        </w:rPr>
      </w:pPr>
      <w:r w:rsidRPr="00B42D50">
        <w:rPr>
          <w:rFonts w:ascii="宋体" w:eastAsia="宋体" w:hAnsi="宋体" w:cs="Arial"/>
          <w:sz w:val="24"/>
          <w:szCs w:val="24"/>
        </w:rPr>
        <w:t>教育部社会科学司</w:t>
      </w:r>
    </w:p>
    <w:p w:rsidR="004358AB" w:rsidRPr="00010284" w:rsidRDefault="00B42D50" w:rsidP="00010284">
      <w:pPr>
        <w:adjustRightInd/>
        <w:snapToGrid/>
        <w:spacing w:after="0" w:line="355" w:lineRule="atLeast"/>
        <w:jc w:val="right"/>
        <w:rPr>
          <w:rFonts w:ascii="宋体" w:eastAsia="宋体" w:hAnsi="宋体" w:cs="Arial"/>
          <w:sz w:val="24"/>
          <w:szCs w:val="24"/>
        </w:rPr>
      </w:pPr>
      <w:r w:rsidRPr="00B42D50">
        <w:rPr>
          <w:rFonts w:ascii="宋体" w:eastAsia="宋体" w:hAnsi="宋体" w:cs="Arial"/>
          <w:sz w:val="24"/>
          <w:szCs w:val="24"/>
        </w:rPr>
        <w:t>2020年6月19日</w:t>
      </w:r>
    </w:p>
    <w:sectPr w:rsidR="004358AB" w:rsidRPr="00010284"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altName w:val="宋体"/>
    <w:charset w:val="86"/>
    <w:family w:val="swiss"/>
    <w:pitch w:val="variable"/>
    <w:sig w:usb0="00000000"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010284"/>
    <w:rsid w:val="000F33F5"/>
    <w:rsid w:val="00143EE8"/>
    <w:rsid w:val="00323B43"/>
    <w:rsid w:val="003D37D8"/>
    <w:rsid w:val="00426133"/>
    <w:rsid w:val="004358AB"/>
    <w:rsid w:val="008B7726"/>
    <w:rsid w:val="00B42D50"/>
    <w:rsid w:val="00B719E2"/>
    <w:rsid w:val="00CA7EB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3">
    <w:name w:val="heading 3"/>
    <w:basedOn w:val="a"/>
    <w:link w:val="3Char"/>
    <w:uiPriority w:val="9"/>
    <w:qFormat/>
    <w:rsid w:val="00B42D50"/>
    <w:pPr>
      <w:adjustRightInd/>
      <w:snapToGrid/>
      <w:spacing w:before="100" w:beforeAutospacing="1" w:after="100" w:afterAutospacing="1"/>
      <w:outlineLvl w:val="2"/>
    </w:pPr>
    <w:rPr>
      <w:rFonts w:ascii="宋体" w:eastAsia="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B42D50"/>
    <w:rPr>
      <w:rFonts w:ascii="宋体" w:eastAsia="宋体" w:hAnsi="宋体" w:cs="宋体"/>
      <w:b/>
      <w:bCs/>
      <w:sz w:val="27"/>
      <w:szCs w:val="27"/>
    </w:rPr>
  </w:style>
  <w:style w:type="character" w:styleId="a3">
    <w:name w:val="Hyperlink"/>
    <w:basedOn w:val="a0"/>
    <w:uiPriority w:val="99"/>
    <w:semiHidden/>
    <w:unhideWhenUsed/>
    <w:rsid w:val="00B42D50"/>
    <w:rPr>
      <w:color w:val="0000FF"/>
      <w:u w:val="single"/>
    </w:rPr>
  </w:style>
  <w:style w:type="paragraph" w:styleId="a4">
    <w:name w:val="No Spacing"/>
    <w:uiPriority w:val="1"/>
    <w:qFormat/>
    <w:rsid w:val="00B42D50"/>
    <w:pPr>
      <w:adjustRightInd w:val="0"/>
      <w:snapToGrid w:val="0"/>
      <w:spacing w:after="0" w:line="240" w:lineRule="auto"/>
    </w:pPr>
    <w:rPr>
      <w:rFonts w:ascii="Tahoma" w:hAnsi="Tahoma"/>
    </w:rPr>
  </w:style>
</w:styles>
</file>

<file path=word/webSettings.xml><?xml version="1.0" encoding="utf-8"?>
<w:webSettings xmlns:r="http://schemas.openxmlformats.org/officeDocument/2006/relationships" xmlns:w="http://schemas.openxmlformats.org/wordprocessingml/2006/main">
  <w:divs>
    <w:div w:id="131337747">
      <w:bodyDiv w:val="1"/>
      <w:marLeft w:val="0"/>
      <w:marRight w:val="0"/>
      <w:marTop w:val="0"/>
      <w:marBottom w:val="0"/>
      <w:divBdr>
        <w:top w:val="none" w:sz="0" w:space="0" w:color="auto"/>
        <w:left w:val="none" w:sz="0" w:space="0" w:color="auto"/>
        <w:bottom w:val="none" w:sz="0" w:space="0" w:color="auto"/>
        <w:right w:val="none" w:sz="0" w:space="0" w:color="auto"/>
      </w:divBdr>
    </w:div>
    <w:div w:id="1903296907">
      <w:bodyDiv w:val="1"/>
      <w:marLeft w:val="0"/>
      <w:marRight w:val="0"/>
      <w:marTop w:val="0"/>
      <w:marBottom w:val="0"/>
      <w:divBdr>
        <w:top w:val="none" w:sz="0" w:space="0" w:color="auto"/>
        <w:left w:val="none" w:sz="0" w:space="0" w:color="auto"/>
        <w:bottom w:val="none" w:sz="0" w:space="0" w:color="auto"/>
        <w:right w:val="none" w:sz="0" w:space="0" w:color="auto"/>
      </w:divBdr>
      <w:divsChild>
        <w:div w:id="125198825">
          <w:marLeft w:val="0"/>
          <w:marRight w:val="0"/>
          <w:marTop w:val="0"/>
          <w:marBottom w:val="0"/>
          <w:divBdr>
            <w:top w:val="none" w:sz="0" w:space="0" w:color="auto"/>
            <w:left w:val="none" w:sz="0" w:space="0" w:color="auto"/>
            <w:bottom w:val="none" w:sz="0" w:space="0" w:color="auto"/>
            <w:right w:val="none" w:sz="0" w:space="0" w:color="auto"/>
          </w:divBdr>
        </w:div>
        <w:div w:id="1048451951">
          <w:marLeft w:val="0"/>
          <w:marRight w:val="0"/>
          <w:marTop w:val="0"/>
          <w:marBottom w:val="0"/>
          <w:divBdr>
            <w:top w:val="none" w:sz="0" w:space="0" w:color="auto"/>
            <w:left w:val="none" w:sz="0" w:space="0" w:color="auto"/>
            <w:bottom w:val="none" w:sz="0" w:space="0" w:color="auto"/>
            <w:right w:val="none" w:sz="0" w:space="0" w:color="auto"/>
          </w:divBdr>
        </w:div>
        <w:div w:id="79986413">
          <w:marLeft w:val="0"/>
          <w:marRight w:val="0"/>
          <w:marTop w:val="0"/>
          <w:marBottom w:val="0"/>
          <w:divBdr>
            <w:top w:val="none" w:sz="0" w:space="0" w:color="auto"/>
            <w:left w:val="none" w:sz="0" w:space="0" w:color="auto"/>
            <w:bottom w:val="none" w:sz="0" w:space="0" w:color="auto"/>
            <w:right w:val="none" w:sz="0" w:space="0" w:color="auto"/>
          </w:divBdr>
        </w:div>
        <w:div w:id="178007111">
          <w:marLeft w:val="0"/>
          <w:marRight w:val="0"/>
          <w:marTop w:val="0"/>
          <w:marBottom w:val="0"/>
          <w:divBdr>
            <w:top w:val="none" w:sz="0" w:space="0" w:color="auto"/>
            <w:left w:val="none" w:sz="0" w:space="0" w:color="auto"/>
            <w:bottom w:val="none" w:sz="0" w:space="0" w:color="auto"/>
            <w:right w:val="none" w:sz="0" w:space="0" w:color="auto"/>
          </w:divBdr>
        </w:div>
        <w:div w:id="1172909066">
          <w:marLeft w:val="0"/>
          <w:marRight w:val="0"/>
          <w:marTop w:val="0"/>
          <w:marBottom w:val="0"/>
          <w:divBdr>
            <w:top w:val="none" w:sz="0" w:space="0" w:color="auto"/>
            <w:left w:val="none" w:sz="0" w:space="0" w:color="auto"/>
            <w:bottom w:val="none" w:sz="0" w:space="0" w:color="auto"/>
            <w:right w:val="none" w:sz="0" w:space="0" w:color="auto"/>
          </w:divBdr>
        </w:div>
        <w:div w:id="401684666">
          <w:marLeft w:val="0"/>
          <w:marRight w:val="0"/>
          <w:marTop w:val="0"/>
          <w:marBottom w:val="0"/>
          <w:divBdr>
            <w:top w:val="none" w:sz="0" w:space="0" w:color="auto"/>
            <w:left w:val="none" w:sz="0" w:space="0" w:color="auto"/>
            <w:bottom w:val="none" w:sz="0" w:space="0" w:color="auto"/>
            <w:right w:val="none" w:sz="0" w:space="0" w:color="auto"/>
          </w:divBdr>
        </w:div>
        <w:div w:id="1416433263">
          <w:marLeft w:val="0"/>
          <w:marRight w:val="0"/>
          <w:marTop w:val="0"/>
          <w:marBottom w:val="0"/>
          <w:divBdr>
            <w:top w:val="none" w:sz="0" w:space="0" w:color="auto"/>
            <w:left w:val="none" w:sz="0" w:space="0" w:color="auto"/>
            <w:bottom w:val="none" w:sz="0" w:space="0" w:color="auto"/>
            <w:right w:val="none" w:sz="0" w:space="0" w:color="auto"/>
          </w:divBdr>
        </w:div>
        <w:div w:id="1185091290">
          <w:marLeft w:val="0"/>
          <w:marRight w:val="0"/>
          <w:marTop w:val="0"/>
          <w:marBottom w:val="0"/>
          <w:divBdr>
            <w:top w:val="none" w:sz="0" w:space="0" w:color="auto"/>
            <w:left w:val="none" w:sz="0" w:space="0" w:color="auto"/>
            <w:bottom w:val="none" w:sz="0" w:space="0" w:color="auto"/>
            <w:right w:val="none" w:sz="0" w:space="0" w:color="auto"/>
          </w:divBdr>
        </w:div>
        <w:div w:id="1130899233">
          <w:marLeft w:val="0"/>
          <w:marRight w:val="0"/>
          <w:marTop w:val="0"/>
          <w:marBottom w:val="0"/>
          <w:divBdr>
            <w:top w:val="none" w:sz="0" w:space="0" w:color="auto"/>
            <w:left w:val="none" w:sz="0" w:space="0" w:color="auto"/>
            <w:bottom w:val="none" w:sz="0" w:space="0" w:color="auto"/>
            <w:right w:val="none" w:sz="0" w:space="0" w:color="auto"/>
          </w:divBdr>
        </w:div>
        <w:div w:id="897671903">
          <w:marLeft w:val="0"/>
          <w:marRight w:val="0"/>
          <w:marTop w:val="0"/>
          <w:marBottom w:val="0"/>
          <w:divBdr>
            <w:top w:val="none" w:sz="0" w:space="0" w:color="auto"/>
            <w:left w:val="none" w:sz="0" w:space="0" w:color="auto"/>
            <w:bottom w:val="none" w:sz="0" w:space="0" w:color="auto"/>
            <w:right w:val="none" w:sz="0" w:space="0" w:color="auto"/>
          </w:divBdr>
        </w:div>
        <w:div w:id="802506115">
          <w:marLeft w:val="0"/>
          <w:marRight w:val="0"/>
          <w:marTop w:val="0"/>
          <w:marBottom w:val="0"/>
          <w:divBdr>
            <w:top w:val="none" w:sz="0" w:space="0" w:color="auto"/>
            <w:left w:val="none" w:sz="0" w:space="0" w:color="auto"/>
            <w:bottom w:val="none" w:sz="0" w:space="0" w:color="auto"/>
            <w:right w:val="none" w:sz="0" w:space="0" w:color="auto"/>
          </w:divBdr>
        </w:div>
        <w:div w:id="1567371727">
          <w:marLeft w:val="0"/>
          <w:marRight w:val="0"/>
          <w:marTop w:val="0"/>
          <w:marBottom w:val="0"/>
          <w:divBdr>
            <w:top w:val="none" w:sz="0" w:space="0" w:color="auto"/>
            <w:left w:val="none" w:sz="0" w:space="0" w:color="auto"/>
            <w:bottom w:val="none" w:sz="0" w:space="0" w:color="auto"/>
            <w:right w:val="none" w:sz="0" w:space="0" w:color="auto"/>
          </w:divBdr>
        </w:div>
        <w:div w:id="1571304219">
          <w:marLeft w:val="0"/>
          <w:marRight w:val="0"/>
          <w:marTop w:val="0"/>
          <w:marBottom w:val="0"/>
          <w:divBdr>
            <w:top w:val="none" w:sz="0" w:space="0" w:color="auto"/>
            <w:left w:val="none" w:sz="0" w:space="0" w:color="auto"/>
            <w:bottom w:val="none" w:sz="0" w:space="0" w:color="auto"/>
            <w:right w:val="none" w:sz="0" w:space="0" w:color="auto"/>
          </w:divBdr>
        </w:div>
        <w:div w:id="1014186247">
          <w:marLeft w:val="0"/>
          <w:marRight w:val="0"/>
          <w:marTop w:val="0"/>
          <w:marBottom w:val="0"/>
          <w:divBdr>
            <w:top w:val="none" w:sz="0" w:space="0" w:color="auto"/>
            <w:left w:val="none" w:sz="0" w:space="0" w:color="auto"/>
            <w:bottom w:val="none" w:sz="0" w:space="0" w:color="auto"/>
            <w:right w:val="none" w:sz="0" w:space="0" w:color="auto"/>
          </w:divBdr>
        </w:div>
        <w:div w:id="852646356">
          <w:marLeft w:val="0"/>
          <w:marRight w:val="0"/>
          <w:marTop w:val="0"/>
          <w:marBottom w:val="0"/>
          <w:divBdr>
            <w:top w:val="none" w:sz="0" w:space="0" w:color="auto"/>
            <w:left w:val="none" w:sz="0" w:space="0" w:color="auto"/>
            <w:bottom w:val="none" w:sz="0" w:space="0" w:color="auto"/>
            <w:right w:val="none" w:sz="0" w:space="0" w:color="auto"/>
          </w:divBdr>
        </w:div>
        <w:div w:id="1041368181">
          <w:marLeft w:val="0"/>
          <w:marRight w:val="0"/>
          <w:marTop w:val="0"/>
          <w:marBottom w:val="0"/>
          <w:divBdr>
            <w:top w:val="none" w:sz="0" w:space="0" w:color="auto"/>
            <w:left w:val="none" w:sz="0" w:space="0" w:color="auto"/>
            <w:bottom w:val="none" w:sz="0" w:space="0" w:color="auto"/>
            <w:right w:val="none" w:sz="0" w:space="0" w:color="auto"/>
          </w:divBdr>
        </w:div>
        <w:div w:id="2137284783">
          <w:marLeft w:val="0"/>
          <w:marRight w:val="0"/>
          <w:marTop w:val="0"/>
          <w:marBottom w:val="0"/>
          <w:divBdr>
            <w:top w:val="none" w:sz="0" w:space="0" w:color="auto"/>
            <w:left w:val="none" w:sz="0" w:space="0" w:color="auto"/>
            <w:bottom w:val="none" w:sz="0" w:space="0" w:color="auto"/>
            <w:right w:val="none" w:sz="0" w:space="0" w:color="auto"/>
          </w:divBdr>
        </w:div>
        <w:div w:id="896742219">
          <w:marLeft w:val="0"/>
          <w:marRight w:val="0"/>
          <w:marTop w:val="0"/>
          <w:marBottom w:val="0"/>
          <w:divBdr>
            <w:top w:val="none" w:sz="0" w:space="0" w:color="auto"/>
            <w:left w:val="none" w:sz="0" w:space="0" w:color="auto"/>
            <w:bottom w:val="none" w:sz="0" w:space="0" w:color="auto"/>
            <w:right w:val="none" w:sz="0" w:space="0" w:color="auto"/>
          </w:divBdr>
        </w:div>
        <w:div w:id="1561557732">
          <w:marLeft w:val="0"/>
          <w:marRight w:val="0"/>
          <w:marTop w:val="0"/>
          <w:marBottom w:val="0"/>
          <w:divBdr>
            <w:top w:val="none" w:sz="0" w:space="0" w:color="auto"/>
            <w:left w:val="none" w:sz="0" w:space="0" w:color="auto"/>
            <w:bottom w:val="none" w:sz="0" w:space="0" w:color="auto"/>
            <w:right w:val="none" w:sz="0" w:space="0" w:color="auto"/>
          </w:divBdr>
        </w:div>
        <w:div w:id="669331359">
          <w:marLeft w:val="0"/>
          <w:marRight w:val="0"/>
          <w:marTop w:val="0"/>
          <w:marBottom w:val="0"/>
          <w:divBdr>
            <w:top w:val="none" w:sz="0" w:space="0" w:color="auto"/>
            <w:left w:val="none" w:sz="0" w:space="0" w:color="auto"/>
            <w:bottom w:val="none" w:sz="0" w:space="0" w:color="auto"/>
            <w:right w:val="none" w:sz="0" w:space="0" w:color="auto"/>
          </w:divBdr>
        </w:div>
        <w:div w:id="149827987">
          <w:marLeft w:val="0"/>
          <w:marRight w:val="0"/>
          <w:marTop w:val="0"/>
          <w:marBottom w:val="0"/>
          <w:divBdr>
            <w:top w:val="none" w:sz="0" w:space="0" w:color="auto"/>
            <w:left w:val="none" w:sz="0" w:space="0" w:color="auto"/>
            <w:bottom w:val="none" w:sz="0" w:space="0" w:color="auto"/>
            <w:right w:val="none" w:sz="0" w:space="0" w:color="auto"/>
          </w:divBdr>
        </w:div>
        <w:div w:id="1896618752">
          <w:marLeft w:val="0"/>
          <w:marRight w:val="0"/>
          <w:marTop w:val="0"/>
          <w:marBottom w:val="0"/>
          <w:divBdr>
            <w:top w:val="none" w:sz="0" w:space="0" w:color="auto"/>
            <w:left w:val="none" w:sz="0" w:space="0" w:color="auto"/>
            <w:bottom w:val="none" w:sz="0" w:space="0" w:color="auto"/>
            <w:right w:val="none" w:sz="0" w:space="0" w:color="auto"/>
          </w:divBdr>
        </w:div>
        <w:div w:id="1647661265">
          <w:marLeft w:val="0"/>
          <w:marRight w:val="0"/>
          <w:marTop w:val="0"/>
          <w:marBottom w:val="0"/>
          <w:divBdr>
            <w:top w:val="none" w:sz="0" w:space="0" w:color="auto"/>
            <w:left w:val="none" w:sz="0" w:space="0" w:color="auto"/>
            <w:bottom w:val="none" w:sz="0" w:space="0" w:color="auto"/>
            <w:right w:val="none" w:sz="0" w:space="0" w:color="auto"/>
          </w:divBdr>
        </w:div>
        <w:div w:id="109399173">
          <w:marLeft w:val="0"/>
          <w:marRight w:val="0"/>
          <w:marTop w:val="0"/>
          <w:marBottom w:val="0"/>
          <w:divBdr>
            <w:top w:val="none" w:sz="0" w:space="0" w:color="auto"/>
            <w:left w:val="none" w:sz="0" w:space="0" w:color="auto"/>
            <w:bottom w:val="none" w:sz="0" w:space="0" w:color="auto"/>
            <w:right w:val="none" w:sz="0" w:space="0" w:color="auto"/>
          </w:divBdr>
        </w:div>
        <w:div w:id="983848045">
          <w:marLeft w:val="0"/>
          <w:marRight w:val="0"/>
          <w:marTop w:val="0"/>
          <w:marBottom w:val="0"/>
          <w:divBdr>
            <w:top w:val="none" w:sz="0" w:space="0" w:color="auto"/>
            <w:left w:val="none" w:sz="0" w:space="0" w:color="auto"/>
            <w:bottom w:val="none" w:sz="0" w:space="0" w:color="auto"/>
            <w:right w:val="none" w:sz="0" w:space="0" w:color="auto"/>
          </w:divBdr>
        </w:div>
        <w:div w:id="2086761771">
          <w:marLeft w:val="0"/>
          <w:marRight w:val="0"/>
          <w:marTop w:val="0"/>
          <w:marBottom w:val="0"/>
          <w:divBdr>
            <w:top w:val="none" w:sz="0" w:space="0" w:color="auto"/>
            <w:left w:val="none" w:sz="0" w:space="0" w:color="auto"/>
            <w:bottom w:val="none" w:sz="0" w:space="0" w:color="auto"/>
            <w:right w:val="none" w:sz="0" w:space="0" w:color="auto"/>
          </w:divBdr>
        </w:div>
        <w:div w:id="724371740">
          <w:marLeft w:val="0"/>
          <w:marRight w:val="0"/>
          <w:marTop w:val="0"/>
          <w:marBottom w:val="0"/>
          <w:divBdr>
            <w:top w:val="none" w:sz="0" w:space="0" w:color="auto"/>
            <w:left w:val="none" w:sz="0" w:space="0" w:color="auto"/>
            <w:bottom w:val="none" w:sz="0" w:space="0" w:color="auto"/>
            <w:right w:val="none" w:sz="0" w:space="0" w:color="auto"/>
          </w:divBdr>
        </w:div>
        <w:div w:id="253368258">
          <w:marLeft w:val="0"/>
          <w:marRight w:val="0"/>
          <w:marTop w:val="0"/>
          <w:marBottom w:val="0"/>
          <w:divBdr>
            <w:top w:val="none" w:sz="0" w:space="0" w:color="auto"/>
            <w:left w:val="none" w:sz="0" w:space="0" w:color="auto"/>
            <w:bottom w:val="none" w:sz="0" w:space="0" w:color="auto"/>
            <w:right w:val="none" w:sz="0" w:space="0" w:color="auto"/>
          </w:divBdr>
        </w:div>
        <w:div w:id="2082407962">
          <w:marLeft w:val="0"/>
          <w:marRight w:val="0"/>
          <w:marTop w:val="0"/>
          <w:marBottom w:val="0"/>
          <w:divBdr>
            <w:top w:val="none" w:sz="0" w:space="0" w:color="auto"/>
            <w:left w:val="none" w:sz="0" w:space="0" w:color="auto"/>
            <w:bottom w:val="none" w:sz="0" w:space="0" w:color="auto"/>
            <w:right w:val="none" w:sz="0" w:space="0" w:color="auto"/>
          </w:divBdr>
        </w:div>
        <w:div w:id="232467853">
          <w:marLeft w:val="0"/>
          <w:marRight w:val="0"/>
          <w:marTop w:val="0"/>
          <w:marBottom w:val="0"/>
          <w:divBdr>
            <w:top w:val="none" w:sz="0" w:space="0" w:color="auto"/>
            <w:left w:val="none" w:sz="0" w:space="0" w:color="auto"/>
            <w:bottom w:val="none" w:sz="0" w:space="0" w:color="auto"/>
            <w:right w:val="none" w:sz="0" w:space="0" w:color="auto"/>
          </w:divBdr>
        </w:div>
        <w:div w:id="146097047">
          <w:marLeft w:val="0"/>
          <w:marRight w:val="0"/>
          <w:marTop w:val="0"/>
          <w:marBottom w:val="0"/>
          <w:divBdr>
            <w:top w:val="none" w:sz="0" w:space="0" w:color="auto"/>
            <w:left w:val="none" w:sz="0" w:space="0" w:color="auto"/>
            <w:bottom w:val="none" w:sz="0" w:space="0" w:color="auto"/>
            <w:right w:val="none" w:sz="0" w:space="0" w:color="auto"/>
          </w:divBdr>
        </w:div>
        <w:div w:id="584074937">
          <w:marLeft w:val="0"/>
          <w:marRight w:val="0"/>
          <w:marTop w:val="0"/>
          <w:marBottom w:val="0"/>
          <w:divBdr>
            <w:top w:val="none" w:sz="0" w:space="0" w:color="auto"/>
            <w:left w:val="none" w:sz="0" w:space="0" w:color="auto"/>
            <w:bottom w:val="none" w:sz="0" w:space="0" w:color="auto"/>
            <w:right w:val="none" w:sz="0" w:space="0" w:color="auto"/>
          </w:divBdr>
        </w:div>
        <w:div w:id="1205168995">
          <w:marLeft w:val="0"/>
          <w:marRight w:val="0"/>
          <w:marTop w:val="0"/>
          <w:marBottom w:val="0"/>
          <w:divBdr>
            <w:top w:val="none" w:sz="0" w:space="0" w:color="auto"/>
            <w:left w:val="none" w:sz="0" w:space="0" w:color="auto"/>
            <w:bottom w:val="none" w:sz="0" w:space="0" w:color="auto"/>
            <w:right w:val="none" w:sz="0" w:space="0" w:color="auto"/>
          </w:divBdr>
        </w:div>
        <w:div w:id="1792700467">
          <w:marLeft w:val="0"/>
          <w:marRight w:val="0"/>
          <w:marTop w:val="0"/>
          <w:marBottom w:val="0"/>
          <w:divBdr>
            <w:top w:val="none" w:sz="0" w:space="0" w:color="auto"/>
            <w:left w:val="none" w:sz="0" w:space="0" w:color="auto"/>
            <w:bottom w:val="none" w:sz="0" w:space="0" w:color="auto"/>
            <w:right w:val="none" w:sz="0" w:space="0" w:color="auto"/>
          </w:divBdr>
        </w:div>
        <w:div w:id="2018533294">
          <w:marLeft w:val="0"/>
          <w:marRight w:val="0"/>
          <w:marTop w:val="0"/>
          <w:marBottom w:val="0"/>
          <w:divBdr>
            <w:top w:val="none" w:sz="0" w:space="0" w:color="auto"/>
            <w:left w:val="none" w:sz="0" w:space="0" w:color="auto"/>
            <w:bottom w:val="none" w:sz="0" w:space="0" w:color="auto"/>
            <w:right w:val="none" w:sz="0" w:space="0" w:color="auto"/>
          </w:divBdr>
        </w:div>
        <w:div w:id="921380518">
          <w:marLeft w:val="0"/>
          <w:marRight w:val="0"/>
          <w:marTop w:val="0"/>
          <w:marBottom w:val="0"/>
          <w:divBdr>
            <w:top w:val="none" w:sz="0" w:space="0" w:color="auto"/>
            <w:left w:val="none" w:sz="0" w:space="0" w:color="auto"/>
            <w:bottom w:val="none" w:sz="0" w:space="0" w:color="auto"/>
            <w:right w:val="none" w:sz="0" w:space="0" w:color="auto"/>
          </w:divBdr>
        </w:div>
        <w:div w:id="1186868179">
          <w:marLeft w:val="0"/>
          <w:marRight w:val="0"/>
          <w:marTop w:val="0"/>
          <w:marBottom w:val="0"/>
          <w:divBdr>
            <w:top w:val="none" w:sz="0" w:space="0" w:color="auto"/>
            <w:left w:val="none" w:sz="0" w:space="0" w:color="auto"/>
            <w:bottom w:val="none" w:sz="0" w:space="0" w:color="auto"/>
            <w:right w:val="none" w:sz="0" w:space="0" w:color="auto"/>
          </w:divBdr>
        </w:div>
        <w:div w:id="1600988032">
          <w:marLeft w:val="0"/>
          <w:marRight w:val="0"/>
          <w:marTop w:val="0"/>
          <w:marBottom w:val="0"/>
          <w:divBdr>
            <w:top w:val="none" w:sz="0" w:space="0" w:color="auto"/>
            <w:left w:val="none" w:sz="0" w:space="0" w:color="auto"/>
            <w:bottom w:val="none" w:sz="0" w:space="0" w:color="auto"/>
            <w:right w:val="none" w:sz="0" w:space="0" w:color="auto"/>
          </w:divBdr>
        </w:div>
        <w:div w:id="1849129471">
          <w:marLeft w:val="0"/>
          <w:marRight w:val="0"/>
          <w:marTop w:val="0"/>
          <w:marBottom w:val="0"/>
          <w:divBdr>
            <w:top w:val="none" w:sz="0" w:space="0" w:color="auto"/>
            <w:left w:val="none" w:sz="0" w:space="0" w:color="auto"/>
            <w:bottom w:val="none" w:sz="0" w:space="0" w:color="auto"/>
            <w:right w:val="none" w:sz="0" w:space="0" w:color="auto"/>
          </w:divBdr>
        </w:div>
        <w:div w:id="1669745629">
          <w:marLeft w:val="0"/>
          <w:marRight w:val="0"/>
          <w:marTop w:val="0"/>
          <w:marBottom w:val="0"/>
          <w:divBdr>
            <w:top w:val="none" w:sz="0" w:space="0" w:color="auto"/>
            <w:left w:val="none" w:sz="0" w:space="0" w:color="auto"/>
            <w:bottom w:val="none" w:sz="0" w:space="0" w:color="auto"/>
            <w:right w:val="none" w:sz="0" w:space="0" w:color="auto"/>
          </w:divBdr>
        </w:div>
        <w:div w:id="1790469666">
          <w:marLeft w:val="0"/>
          <w:marRight w:val="0"/>
          <w:marTop w:val="0"/>
          <w:marBottom w:val="0"/>
          <w:divBdr>
            <w:top w:val="none" w:sz="0" w:space="0" w:color="auto"/>
            <w:left w:val="none" w:sz="0" w:space="0" w:color="auto"/>
            <w:bottom w:val="none" w:sz="0" w:space="0" w:color="auto"/>
            <w:right w:val="none" w:sz="0" w:space="0" w:color="auto"/>
          </w:divBdr>
        </w:div>
        <w:div w:id="1172722236">
          <w:marLeft w:val="0"/>
          <w:marRight w:val="0"/>
          <w:marTop w:val="0"/>
          <w:marBottom w:val="0"/>
          <w:divBdr>
            <w:top w:val="none" w:sz="0" w:space="0" w:color="auto"/>
            <w:left w:val="none" w:sz="0" w:space="0" w:color="auto"/>
            <w:bottom w:val="none" w:sz="0" w:space="0" w:color="auto"/>
            <w:right w:val="none" w:sz="0" w:space="0" w:color="auto"/>
          </w:divBdr>
        </w:div>
        <w:div w:id="1509977068">
          <w:marLeft w:val="0"/>
          <w:marRight w:val="0"/>
          <w:marTop w:val="0"/>
          <w:marBottom w:val="0"/>
          <w:divBdr>
            <w:top w:val="none" w:sz="0" w:space="0" w:color="auto"/>
            <w:left w:val="none" w:sz="0" w:space="0" w:color="auto"/>
            <w:bottom w:val="none" w:sz="0" w:space="0" w:color="auto"/>
            <w:right w:val="none" w:sz="0" w:space="0" w:color="auto"/>
          </w:divBdr>
        </w:div>
        <w:div w:id="1619681269">
          <w:marLeft w:val="0"/>
          <w:marRight w:val="0"/>
          <w:marTop w:val="0"/>
          <w:marBottom w:val="0"/>
          <w:divBdr>
            <w:top w:val="none" w:sz="0" w:space="0" w:color="auto"/>
            <w:left w:val="none" w:sz="0" w:space="0" w:color="auto"/>
            <w:bottom w:val="none" w:sz="0" w:space="0" w:color="auto"/>
            <w:right w:val="none" w:sz="0" w:space="0" w:color="auto"/>
          </w:divBdr>
        </w:div>
        <w:div w:id="1792476211">
          <w:marLeft w:val="0"/>
          <w:marRight w:val="0"/>
          <w:marTop w:val="0"/>
          <w:marBottom w:val="0"/>
          <w:divBdr>
            <w:top w:val="none" w:sz="0" w:space="0" w:color="auto"/>
            <w:left w:val="none" w:sz="0" w:space="0" w:color="auto"/>
            <w:bottom w:val="none" w:sz="0" w:space="0" w:color="auto"/>
            <w:right w:val="none" w:sz="0" w:space="0" w:color="auto"/>
          </w:divBdr>
        </w:div>
        <w:div w:id="701519712">
          <w:marLeft w:val="0"/>
          <w:marRight w:val="0"/>
          <w:marTop w:val="0"/>
          <w:marBottom w:val="0"/>
          <w:divBdr>
            <w:top w:val="none" w:sz="0" w:space="0" w:color="auto"/>
            <w:left w:val="none" w:sz="0" w:space="0" w:color="auto"/>
            <w:bottom w:val="none" w:sz="0" w:space="0" w:color="auto"/>
            <w:right w:val="none" w:sz="0" w:space="0" w:color="auto"/>
          </w:divBdr>
        </w:div>
        <w:div w:id="664168193">
          <w:marLeft w:val="0"/>
          <w:marRight w:val="0"/>
          <w:marTop w:val="0"/>
          <w:marBottom w:val="0"/>
          <w:divBdr>
            <w:top w:val="none" w:sz="0" w:space="0" w:color="auto"/>
            <w:left w:val="none" w:sz="0" w:space="0" w:color="auto"/>
            <w:bottom w:val="none" w:sz="0" w:space="0" w:color="auto"/>
            <w:right w:val="none" w:sz="0" w:space="0" w:color="auto"/>
          </w:divBdr>
        </w:div>
        <w:div w:id="1209729623">
          <w:marLeft w:val="0"/>
          <w:marRight w:val="0"/>
          <w:marTop w:val="0"/>
          <w:marBottom w:val="0"/>
          <w:divBdr>
            <w:top w:val="none" w:sz="0" w:space="0" w:color="auto"/>
            <w:left w:val="none" w:sz="0" w:space="0" w:color="auto"/>
            <w:bottom w:val="none" w:sz="0" w:space="0" w:color="auto"/>
            <w:right w:val="none" w:sz="0" w:space="0" w:color="auto"/>
          </w:divBdr>
        </w:div>
        <w:div w:id="1566069629">
          <w:marLeft w:val="0"/>
          <w:marRight w:val="0"/>
          <w:marTop w:val="0"/>
          <w:marBottom w:val="0"/>
          <w:divBdr>
            <w:top w:val="none" w:sz="0" w:space="0" w:color="auto"/>
            <w:left w:val="none" w:sz="0" w:space="0" w:color="auto"/>
            <w:bottom w:val="none" w:sz="0" w:space="0" w:color="auto"/>
            <w:right w:val="none" w:sz="0" w:space="0" w:color="auto"/>
          </w:divBdr>
        </w:div>
        <w:div w:id="1906456402">
          <w:marLeft w:val="0"/>
          <w:marRight w:val="0"/>
          <w:marTop w:val="0"/>
          <w:marBottom w:val="0"/>
          <w:divBdr>
            <w:top w:val="none" w:sz="0" w:space="0" w:color="auto"/>
            <w:left w:val="none" w:sz="0" w:space="0" w:color="auto"/>
            <w:bottom w:val="none" w:sz="0" w:space="0" w:color="auto"/>
            <w:right w:val="none" w:sz="0" w:space="0" w:color="auto"/>
          </w:divBdr>
        </w:div>
        <w:div w:id="1635938914">
          <w:marLeft w:val="0"/>
          <w:marRight w:val="0"/>
          <w:marTop w:val="0"/>
          <w:marBottom w:val="0"/>
          <w:divBdr>
            <w:top w:val="none" w:sz="0" w:space="0" w:color="auto"/>
            <w:left w:val="none" w:sz="0" w:space="0" w:color="auto"/>
            <w:bottom w:val="none" w:sz="0" w:space="0" w:color="auto"/>
            <w:right w:val="none" w:sz="0" w:space="0" w:color="auto"/>
          </w:divBdr>
        </w:div>
        <w:div w:id="1020663370">
          <w:marLeft w:val="0"/>
          <w:marRight w:val="0"/>
          <w:marTop w:val="0"/>
          <w:marBottom w:val="0"/>
          <w:divBdr>
            <w:top w:val="none" w:sz="0" w:space="0" w:color="auto"/>
            <w:left w:val="none" w:sz="0" w:space="0" w:color="auto"/>
            <w:bottom w:val="none" w:sz="0" w:space="0" w:color="auto"/>
            <w:right w:val="none" w:sz="0" w:space="0" w:color="auto"/>
          </w:divBdr>
        </w:div>
        <w:div w:id="853032948">
          <w:marLeft w:val="0"/>
          <w:marRight w:val="0"/>
          <w:marTop w:val="0"/>
          <w:marBottom w:val="0"/>
          <w:divBdr>
            <w:top w:val="none" w:sz="0" w:space="0" w:color="auto"/>
            <w:left w:val="none" w:sz="0" w:space="0" w:color="auto"/>
            <w:bottom w:val="none" w:sz="0" w:space="0" w:color="auto"/>
            <w:right w:val="none" w:sz="0" w:space="0" w:color="auto"/>
          </w:divBdr>
        </w:div>
        <w:div w:id="466626789">
          <w:marLeft w:val="0"/>
          <w:marRight w:val="0"/>
          <w:marTop w:val="0"/>
          <w:marBottom w:val="0"/>
          <w:divBdr>
            <w:top w:val="none" w:sz="0" w:space="0" w:color="auto"/>
            <w:left w:val="none" w:sz="0" w:space="0" w:color="auto"/>
            <w:bottom w:val="none" w:sz="0" w:space="0" w:color="auto"/>
            <w:right w:val="none" w:sz="0" w:space="0" w:color="auto"/>
          </w:divBdr>
        </w:div>
        <w:div w:id="1790661632">
          <w:marLeft w:val="0"/>
          <w:marRight w:val="0"/>
          <w:marTop w:val="0"/>
          <w:marBottom w:val="0"/>
          <w:divBdr>
            <w:top w:val="none" w:sz="0" w:space="0" w:color="auto"/>
            <w:left w:val="none" w:sz="0" w:space="0" w:color="auto"/>
            <w:bottom w:val="none" w:sz="0" w:space="0" w:color="auto"/>
            <w:right w:val="none" w:sz="0" w:space="0" w:color="auto"/>
          </w:divBdr>
        </w:div>
        <w:div w:id="894900306">
          <w:marLeft w:val="0"/>
          <w:marRight w:val="0"/>
          <w:marTop w:val="0"/>
          <w:marBottom w:val="0"/>
          <w:divBdr>
            <w:top w:val="none" w:sz="0" w:space="0" w:color="auto"/>
            <w:left w:val="none" w:sz="0" w:space="0" w:color="auto"/>
            <w:bottom w:val="none" w:sz="0" w:space="0" w:color="auto"/>
            <w:right w:val="none" w:sz="0" w:space="0" w:color="auto"/>
          </w:divBdr>
        </w:div>
        <w:div w:id="438260222">
          <w:marLeft w:val="0"/>
          <w:marRight w:val="0"/>
          <w:marTop w:val="0"/>
          <w:marBottom w:val="0"/>
          <w:divBdr>
            <w:top w:val="none" w:sz="0" w:space="0" w:color="auto"/>
            <w:left w:val="none" w:sz="0" w:space="0" w:color="auto"/>
            <w:bottom w:val="none" w:sz="0" w:space="0" w:color="auto"/>
            <w:right w:val="none" w:sz="0" w:space="0" w:color="auto"/>
          </w:divBdr>
        </w:div>
        <w:div w:id="636691330">
          <w:marLeft w:val="0"/>
          <w:marRight w:val="0"/>
          <w:marTop w:val="0"/>
          <w:marBottom w:val="0"/>
          <w:divBdr>
            <w:top w:val="none" w:sz="0" w:space="0" w:color="auto"/>
            <w:left w:val="none" w:sz="0" w:space="0" w:color="auto"/>
            <w:bottom w:val="none" w:sz="0" w:space="0" w:color="auto"/>
            <w:right w:val="none" w:sz="0" w:space="0" w:color="auto"/>
          </w:divBdr>
        </w:div>
        <w:div w:id="1253733438">
          <w:marLeft w:val="0"/>
          <w:marRight w:val="0"/>
          <w:marTop w:val="0"/>
          <w:marBottom w:val="0"/>
          <w:divBdr>
            <w:top w:val="none" w:sz="0" w:space="0" w:color="auto"/>
            <w:left w:val="none" w:sz="0" w:space="0" w:color="auto"/>
            <w:bottom w:val="none" w:sz="0" w:space="0" w:color="auto"/>
            <w:right w:val="none" w:sz="0" w:space="0" w:color="auto"/>
          </w:divBdr>
        </w:div>
        <w:div w:id="160632460">
          <w:marLeft w:val="0"/>
          <w:marRight w:val="0"/>
          <w:marTop w:val="0"/>
          <w:marBottom w:val="0"/>
          <w:divBdr>
            <w:top w:val="none" w:sz="0" w:space="0" w:color="auto"/>
            <w:left w:val="none" w:sz="0" w:space="0" w:color="auto"/>
            <w:bottom w:val="none" w:sz="0" w:space="0" w:color="auto"/>
            <w:right w:val="none" w:sz="0" w:space="0" w:color="auto"/>
          </w:divBdr>
        </w:div>
        <w:div w:id="723527604">
          <w:marLeft w:val="0"/>
          <w:marRight w:val="0"/>
          <w:marTop w:val="0"/>
          <w:marBottom w:val="0"/>
          <w:divBdr>
            <w:top w:val="none" w:sz="0" w:space="0" w:color="auto"/>
            <w:left w:val="none" w:sz="0" w:space="0" w:color="auto"/>
            <w:bottom w:val="none" w:sz="0" w:space="0" w:color="auto"/>
            <w:right w:val="none" w:sz="0" w:space="0" w:color="auto"/>
          </w:divBdr>
        </w:div>
        <w:div w:id="827554026">
          <w:marLeft w:val="0"/>
          <w:marRight w:val="0"/>
          <w:marTop w:val="0"/>
          <w:marBottom w:val="0"/>
          <w:divBdr>
            <w:top w:val="none" w:sz="0" w:space="0" w:color="auto"/>
            <w:left w:val="none" w:sz="0" w:space="0" w:color="auto"/>
            <w:bottom w:val="none" w:sz="0" w:space="0" w:color="auto"/>
            <w:right w:val="none" w:sz="0" w:space="0" w:color="auto"/>
          </w:divBdr>
        </w:div>
        <w:div w:id="1311209023">
          <w:marLeft w:val="0"/>
          <w:marRight w:val="0"/>
          <w:marTop w:val="0"/>
          <w:marBottom w:val="0"/>
          <w:divBdr>
            <w:top w:val="none" w:sz="0" w:space="0" w:color="auto"/>
            <w:left w:val="none" w:sz="0" w:space="0" w:color="auto"/>
            <w:bottom w:val="none" w:sz="0" w:space="0" w:color="auto"/>
            <w:right w:val="none" w:sz="0" w:space="0" w:color="auto"/>
          </w:divBdr>
        </w:div>
        <w:div w:id="106511759">
          <w:marLeft w:val="0"/>
          <w:marRight w:val="0"/>
          <w:marTop w:val="0"/>
          <w:marBottom w:val="0"/>
          <w:divBdr>
            <w:top w:val="none" w:sz="0" w:space="0" w:color="auto"/>
            <w:left w:val="none" w:sz="0" w:space="0" w:color="auto"/>
            <w:bottom w:val="none" w:sz="0" w:space="0" w:color="auto"/>
            <w:right w:val="none" w:sz="0" w:space="0" w:color="auto"/>
          </w:divBdr>
        </w:div>
        <w:div w:id="656619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626</Words>
  <Characters>3570</Characters>
  <Application>Microsoft Office Word</Application>
  <DocSecurity>0</DocSecurity>
  <Lines>29</Lines>
  <Paragraphs>8</Paragraphs>
  <ScaleCrop>false</ScaleCrop>
  <Company/>
  <LinksUpToDate>false</LinksUpToDate>
  <CharactersWithSpaces>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freeuser</cp:lastModifiedBy>
  <cp:revision>5</cp:revision>
  <dcterms:created xsi:type="dcterms:W3CDTF">2008-09-11T17:20:00Z</dcterms:created>
  <dcterms:modified xsi:type="dcterms:W3CDTF">2020-07-02T02:20:00Z</dcterms:modified>
</cp:coreProperties>
</file>